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교 육 결 과 보 고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보고자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부서·직위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교육명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주최 기관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교육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교육 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교육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총      시간</w:t>
            </w:r>
          </w:p>
        </w:tc>
      </w:tr>
    </w:tbl>
    <w:p/>
    <w:p>
      <w:pPr>
        <w:spacing w:before="160"/>
      </w:pPr>
      <w:r>
        <w:rPr>
          <w:b/>
        </w:rPr>
        <w:t>1. 교육 목적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주요 교육 내용</w:t>
      </w:r>
    </w:p>
    <w:p>
      <w:pPr>
        <w:ind w:left="227"/>
      </w:pPr>
      <w:r>
        <w:t xml:space="preserve">1. </w:t>
      </w:r>
    </w:p>
    <w:p>
      <w:pPr>
        <w:ind w:left="227"/>
      </w:pPr>
      <w:r>
        <w:t xml:space="preserve">2. </w:t>
      </w:r>
    </w:p>
    <w:p>
      <w:pPr>
        <w:ind w:left="227"/>
      </w:pPr>
      <w:r>
        <w:t xml:space="preserve">3. </w:t>
      </w:r>
    </w:p>
    <w:p>
      <w:pPr>
        <w:spacing w:before="160"/>
      </w:pPr>
      <w:r>
        <w:rPr>
          <w:b/>
        </w:rPr>
        <w:t>3. 느낀 점과 배운 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업무 적용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적용할 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적용 방법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적용 시기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교육 비용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교육비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교통비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첨부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수료증  □ 교육 자료  □ 영수증</w:t>
            </w:r>
          </w:p>
        </w:tc>
      </w:tr>
    </w:tbl>
    <w:p/>
    <w:p>
      <w:pPr>
        <w:jc w:val="left"/>
      </w:pPr>
      <w:r>
        <w:t>위와 같이 교육 결과를 보고합니다.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보고자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부서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 결과 보고서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