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280"/>
        <w:jc w:val="center"/>
      </w:pPr>
      <w:r>
        <w:rPr>
          <w:b/>
          <w:sz w:val="40"/>
        </w:rPr>
        <w:t>형 사 합 의 서</w:t>
      </w:r>
    </w:p>
    <w:p>
      <w:pPr>
        <w:spacing w:before="160"/>
      </w:pPr>
      <w:r>
        <w:rPr>
          <w:b/>
        </w:rPr>
        <w:t>1. 사건 표시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사건번호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죄명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 일시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 장소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사건 내용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2. 당사자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피해자(갑)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가해자(을)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생년월일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2353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7059"/>
            <w:gridSpan w:val="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jc w:val="left"/>
      </w:pPr>
      <w:r>
        <w:t>갑과 을은 위 사건에 관하여 다음과 같이 합의한다.</w:t>
      </w:r>
    </w:p>
    <w:p>
      <w:pPr>
        <w:spacing w:before="160"/>
      </w:pPr>
      <w:r>
        <w:rPr>
          <w:b/>
        </w:rPr>
        <w:t>제1조 (사과와 피해 회복)</w:t>
      </w:r>
    </w:p>
    <w:p>
      <w:pPr>
        <w:jc w:val="left"/>
      </w:pPr>
      <w:r>
        <w:t>을은 갑에게 위 사건에 대해 진심으로 사과하고, 피해 회복을 위해 아래 합의금을 지급한다.</w:t>
      </w:r>
    </w:p>
    <w:p>
      <w:pPr>
        <w:spacing w:before="160"/>
      </w:pPr>
      <w:r>
        <w:rPr>
          <w:b/>
        </w:rPr>
        <w:t>제2조 (합의금)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706"/>
        <w:gridCol w:w="4706"/>
      </w:tblGrid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합의금 총액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금                원정 (₩               )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지급 방법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  <w:t>□ 일시 지급   □ 분할 지급</w:t>
            </w:r>
          </w:p>
        </w:tc>
      </w:tr>
      <w:tr>
        <w:trPr>
          <w:trHeight w:val="482"/>
        </w:trPr>
        <w:tc>
          <w:tcPr>
            <w:tcW w:type="dxa" w:w="4706"/>
            <w:shd w:val="clear" w:color="auto" w:fill="F1F3F5"/>
          </w:tcPr>
          <w:p>
            <w:r/>
            <w:r>
              <w:rPr>
                <w:b/>
                <w:sz w:val="20"/>
              </w:rPr>
              <w:t>입금 계좌</w:t>
            </w:r>
          </w:p>
        </w:tc>
        <w:tc>
          <w:tcPr>
            <w:tcW w:type="dxa" w:w="4706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3"/>
        <w:gridCol w:w="2353"/>
        <w:gridCol w:w="2353"/>
        <w:gridCol w:w="2353"/>
      </w:tblGrid>
      <w:tr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회차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지급일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금액</w:t>
            </w:r>
          </w:p>
        </w:tc>
        <w:tc>
          <w:tcPr>
            <w:tcW w:type="dxa" w:w="2353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비고</w:t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1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2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25"/>
        </w:trPr>
        <w:tc>
          <w:tcPr>
            <w:tcW w:type="dxa" w:w="2353"/>
          </w:tcPr>
          <w:p>
            <w:r/>
            <w:r>
              <w:rPr>
                <w:b w:val="0"/>
                <w:sz w:val="20"/>
              </w:rPr>
              <w:t>3</w:t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  <w:tc>
          <w:tcPr>
            <w:tcW w:type="dxa" w:w="2353"/>
          </w:tcPr>
          <w:p>
            <w:r/>
            <w:r>
              <w:rPr>
                <w:b w:val="0"/>
                <w:sz w:val="20"/>
              </w:rPr>
            </w:r>
          </w:p>
        </w:tc>
      </w:tr>
    </w:tbl>
    <w:p/>
    <w:p>
      <w:pPr>
        <w:spacing w:before="160"/>
      </w:pPr>
      <w:r>
        <w:rPr>
          <w:b/>
        </w:rPr>
        <w:t>제3조 (처벌불원)</w:t>
      </w:r>
    </w:p>
    <w:p>
      <w:pPr>
        <w:jc w:val="left"/>
      </w:pPr>
      <w:r>
        <w:t>갑은 합의금을 모두 받은 뒤 수사기관 또는 법원에 을의 처벌을 원하지 않는다는 의사를 밝힌다.  □ 해당   □ 해당 없음</w:t>
      </w:r>
    </w:p>
    <w:p>
      <w:pPr>
        <w:spacing w:before="160"/>
      </w:pPr>
      <w:r>
        <w:rPr>
          <w:b/>
        </w:rPr>
        <w:t>제4조 (민사 청구)</w:t>
      </w:r>
    </w:p>
    <w:p>
      <w:pPr>
        <w:jc w:val="left"/>
      </w:pPr>
      <w:r>
        <w:t>갑은 위 사건으로 인한 손해에 관하여 이 합의금 외에 추가 청구를 하지 않는다. 다만 다음의 경우는 제외한다.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412"/>
      </w:tblGrid>
      <w:tr>
        <w:trPr>
          <w:trHeight w:val="482"/>
        </w:trPr>
        <w:tc>
          <w:tcPr>
            <w:tcW w:type="dxa" w:w="9412"/>
          </w:tcPr>
          <w:p/>
        </w:tc>
      </w:tr>
      <w:tr>
        <w:trPr>
          <w:trHeight w:val="482"/>
        </w:trPr>
        <w:tc>
          <w:tcPr>
            <w:tcW w:type="dxa" w:w="9412"/>
          </w:tcPr>
          <w:p/>
        </w:tc>
      </w:tr>
    </w:tbl>
    <w:p/>
    <w:p>
      <w:pPr>
        <w:spacing w:before="160"/>
      </w:pPr>
      <w:r>
        <w:rPr>
          <w:b/>
        </w:rPr>
        <w:t>제5조 (불이행 시 효력)</w:t>
      </w:r>
    </w:p>
    <w:p>
      <w:pPr>
        <w:jc w:val="left"/>
      </w:pPr>
      <w:r>
        <w:t>을이 정해진 날까지 합의금을 지급하지 않으면 갑은 이 합의를 해제할 수 있으며, 이 경우 제3조와 제4조는 효력을 잃는다.</w:t>
      </w:r>
    </w:p>
    <w:p>
      <w:pPr>
        <w:spacing w:before="160"/>
      </w:pPr>
      <w:r>
        <w:rPr>
          <w:b/>
        </w:rPr>
        <w:t>제6조 (기타)</w:t>
      </w:r>
    </w:p>
    <w:p>
      <w:pPr>
        <w:jc w:val="left"/>
      </w:pPr>
      <w:r>
        <w:t>이 합의는 어느 쪽의 강요나 협박 없이 자유로운 의사로 이루어졌으며, 합의서 2부를 작성해 서명·날인 후 각 1부씩 보관한다.</w:t>
      </w:r>
    </w:p>
    <w:p>
      <w:pPr>
        <w:spacing w:before="240" w:after="240"/>
        <w:jc w:val="center"/>
      </w:pPr>
      <w:r>
        <w:t>20      년        월        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피해자(갑)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7"/>
        <w:gridCol w:w="3137"/>
        <w:gridCol w:w="3137"/>
      </w:tblGrid>
      <w:tr>
        <w:trPr>
          <w:trHeight w:val="482"/>
        </w:trPr>
        <w:tc>
          <w:tcPr>
            <w:tcW w:type="dxa" w:w="1247"/>
            <w:vMerge w:val="restart"/>
            <w:shd w:val="clear" w:color="auto" w:fill="F1F3F5"/>
          </w:tcPr>
          <w:p>
            <w:pPr>
              <w:jc w:val="center"/>
            </w:pPr>
            <w:r/>
            <w:r>
              <w:rPr>
                <w:b/>
                <w:sz w:val="20"/>
              </w:rPr>
              <w:t>가해자(을)</w:t>
            </w:r>
          </w:p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주소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연락처</w:t>
            </w:r>
          </w:p>
        </w:tc>
        <w:tc>
          <w:tcPr>
            <w:tcW w:type="dxa" w:w="6350"/>
          </w:tcPr>
          <w:p>
            <w:r/>
            <w:r>
              <w:rPr>
                <w:b w:val="0"/>
                <w:sz w:val="20"/>
              </w:rPr>
            </w:r>
          </w:p>
        </w:tc>
      </w:tr>
      <w:tr>
        <w:trPr>
          <w:trHeight w:val="482"/>
        </w:trPr>
        <w:tc>
          <w:tcPr>
            <w:tcW w:type="dxa" w:w="3137"/>
            <w:vMerge/>
          </w:tcPr>
          <w:p/>
        </w:tc>
        <w:tc>
          <w:tcPr>
            <w:tcW w:type="dxa" w:w="1814"/>
            <w:shd w:val="clear" w:color="auto" w:fill="F1F3F5"/>
          </w:tcPr>
          <w:p>
            <w:r/>
            <w:r>
              <w:rPr>
                <w:b/>
                <w:sz w:val="20"/>
              </w:rPr>
              <w:t>성명</w:t>
            </w:r>
          </w:p>
        </w:tc>
        <w:tc>
          <w:tcPr>
            <w:tcW w:type="dxa" w:w="6350"/>
          </w:tcPr>
          <w:p>
            <w:pPr>
              <w:jc w:val="right"/>
            </w:pPr>
            <w:r/>
            <w:r>
              <w:rPr>
                <w:b w:val="0"/>
                <w:sz w:val="20"/>
              </w:rPr>
              <w:t>(인)</w:t>
            </w:r>
          </w:p>
        </w:tc>
      </w:tr>
    </w:tbl>
    <w:p/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999999"/>
        <w:sz w:val="14"/>
      </w:rPr>
      <w:t>폼보따리 (formbottari.com) 무료 양식 · 본 양식은 참고용이며 법률 자문이 아닙니다. 사용·수정에 따른 결과의 책임은 사용자에게 있습니다.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60"/>
    </w:pPr>
    <w:rPr>
      <w:rFonts w:ascii="맑은 고딕" w:hAnsi="맑은 고딕" w:eastAsia="맑은 고딕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형사 합의서</dc:title>
  <dc:subject/>
  <dc:creator>폼보따리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